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68" w:rsidRDefault="005C0E68" w:rsidP="005C0E68">
      <w:pPr>
        <w:spacing w:line="360" w:lineRule="auto"/>
        <w:ind w:firstLineChars="200" w:firstLine="31680"/>
        <w:jc w:val="center"/>
        <w:rPr>
          <w:rFonts w:ascii="Times New Roman" w:cs="Times New Roman"/>
          <w:b/>
          <w:bCs/>
          <w:sz w:val="36"/>
          <w:szCs w:val="36"/>
        </w:rPr>
      </w:pPr>
      <w:r>
        <w:rPr>
          <w:rFonts w:ascii="Times New Roman" w:cs="宋体" w:hint="eastAsia"/>
          <w:b/>
          <w:bCs/>
          <w:sz w:val="36"/>
          <w:szCs w:val="36"/>
        </w:rPr>
        <w:t>学术学位研究生</w:t>
      </w:r>
      <w:r w:rsidRPr="001767BC">
        <w:rPr>
          <w:rFonts w:ascii="Times New Roman" w:cs="宋体" w:hint="eastAsia"/>
          <w:b/>
          <w:bCs/>
          <w:sz w:val="36"/>
          <w:szCs w:val="36"/>
        </w:rPr>
        <w:t>公共</w:t>
      </w:r>
      <w:r>
        <w:rPr>
          <w:rFonts w:ascii="Times New Roman" w:cs="宋体" w:hint="eastAsia"/>
          <w:b/>
          <w:bCs/>
          <w:sz w:val="36"/>
          <w:szCs w:val="36"/>
        </w:rPr>
        <w:t>必修</w:t>
      </w:r>
      <w:r w:rsidRPr="001767BC">
        <w:rPr>
          <w:rFonts w:ascii="Times New Roman" w:cs="宋体" w:hint="eastAsia"/>
          <w:b/>
          <w:bCs/>
          <w:sz w:val="36"/>
          <w:szCs w:val="36"/>
        </w:rPr>
        <w:t>课</w:t>
      </w:r>
    </w:p>
    <w:p w:rsidR="005C0E68" w:rsidRPr="001767BC" w:rsidRDefault="005C0E68" w:rsidP="007D7EC9">
      <w:pPr>
        <w:spacing w:line="360" w:lineRule="auto"/>
        <w:ind w:firstLineChars="200" w:firstLine="31680"/>
        <w:jc w:val="center"/>
        <w:rPr>
          <w:rFonts w:ascii="Times New Roman" w:cs="Times New Roman"/>
          <w:b/>
          <w:bCs/>
          <w:sz w:val="36"/>
          <w:szCs w:val="36"/>
        </w:rPr>
      </w:pPr>
      <w:r>
        <w:rPr>
          <w:rFonts w:ascii="Times New Roman" w:cs="宋体" w:hint="eastAsia"/>
          <w:b/>
          <w:bCs/>
          <w:sz w:val="36"/>
          <w:szCs w:val="36"/>
        </w:rPr>
        <w:t>课程安排和</w:t>
      </w:r>
      <w:r w:rsidRPr="001767BC">
        <w:rPr>
          <w:rFonts w:ascii="Times New Roman" w:cs="宋体" w:hint="eastAsia"/>
          <w:b/>
          <w:bCs/>
          <w:sz w:val="36"/>
          <w:szCs w:val="36"/>
        </w:rPr>
        <w:t>选课通知</w:t>
      </w:r>
    </w:p>
    <w:p w:rsidR="005C0E68" w:rsidRPr="001E334E" w:rsidRDefault="005C0E68" w:rsidP="009B5E2B">
      <w:pPr>
        <w:spacing w:line="360" w:lineRule="auto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各培养单位、各位研究生同学：</w:t>
      </w:r>
    </w:p>
    <w:p w:rsidR="005C0E68" w:rsidRPr="001E334E" w:rsidRDefault="005C0E68" w:rsidP="009B5E2B">
      <w:pPr>
        <w:spacing w:line="360" w:lineRule="auto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一、公共英语课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自</w:t>
      </w:r>
      <w:r w:rsidRPr="001E334E">
        <w:rPr>
          <w:rFonts w:ascii="Times New Roman" w:cs="Times New Roman"/>
        </w:rPr>
        <w:t>2013-2014</w:t>
      </w:r>
      <w:r w:rsidRPr="001E334E">
        <w:rPr>
          <w:rFonts w:ascii="Times New Roman" w:cs="宋体" w:hint="eastAsia"/>
        </w:rPr>
        <w:t>学年开始，学校对非英语专业研究生实行公共英语课选课制度。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7D7EC9">
        <w:rPr>
          <w:rFonts w:ascii="Times New Roman" w:cs="宋体" w:hint="eastAsia"/>
          <w:highlight w:val="yellow"/>
        </w:rPr>
        <w:t>硕士英语课程按教学深度分为免修班、应用班和综合班三种类别。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通过免修考试的学生进入免修班，硕士研究生入学考试英语成绩在一定分数之下的学生编入综合班，其余同学编入应用班。博士研究生全部编入应用班。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7D7EC9">
        <w:rPr>
          <w:rFonts w:ascii="Times New Roman" w:cs="宋体" w:hint="eastAsia"/>
          <w:highlight w:val="yellow"/>
        </w:rPr>
        <w:t>应用班</w:t>
      </w:r>
      <w:r w:rsidRPr="001E334E">
        <w:rPr>
          <w:rFonts w:ascii="Times New Roman" w:cs="宋体" w:hint="eastAsia"/>
        </w:rPr>
        <w:t>本学期硕士研究生开设翻译、写作、阅读与口语和外教口语四门课程，博士研究生公共英语开设翻译和外教口语两门课程。上述课程在学校的两个校区（闵行校区、中山北路校区）同时开设。</w:t>
      </w:r>
      <w:r w:rsidRPr="007D7EC9">
        <w:rPr>
          <w:rFonts w:ascii="Times New Roman" w:cs="宋体" w:hint="eastAsia"/>
          <w:highlight w:val="yellow"/>
        </w:rPr>
        <w:t>研究生可根据个人兴趣，在培养单位所属校区开设的课程内选择。每位研究生每学期只能且必须选择一门公共英语必修课程。需补休或重修公共英语课的老生应与新生一起进行网上选课。</w:t>
      </w:r>
    </w:p>
    <w:p w:rsidR="005C0E68" w:rsidRPr="007D7EC9" w:rsidRDefault="005C0E68" w:rsidP="007D7EC9">
      <w:pPr>
        <w:spacing w:line="360" w:lineRule="auto"/>
        <w:ind w:firstLineChars="200" w:firstLine="31680"/>
        <w:rPr>
          <w:rFonts w:ascii="Times New Roman" w:cs="Times New Roman"/>
          <w:highlight w:val="yellow"/>
        </w:rPr>
      </w:pPr>
      <w:r w:rsidRPr="007D7EC9">
        <w:rPr>
          <w:rFonts w:ascii="Times New Roman" w:cs="宋体" w:hint="eastAsia"/>
          <w:highlight w:val="yellow"/>
        </w:rPr>
        <w:t>应用班选课时间：</w:t>
      </w:r>
      <w:r w:rsidRPr="007D7EC9">
        <w:rPr>
          <w:rFonts w:ascii="Times New Roman" w:cs="Times New Roman"/>
          <w:highlight w:val="yellow"/>
        </w:rPr>
        <w:t>9</w:t>
      </w:r>
      <w:r w:rsidRPr="007D7EC9">
        <w:rPr>
          <w:rFonts w:ascii="Times New Roman" w:cs="宋体" w:hint="eastAsia"/>
          <w:highlight w:val="yellow"/>
        </w:rPr>
        <w:t>月</w:t>
      </w:r>
      <w:r w:rsidRPr="007D7EC9">
        <w:rPr>
          <w:rFonts w:ascii="Times New Roman" w:cs="Times New Roman"/>
          <w:highlight w:val="yellow"/>
        </w:rPr>
        <w:t>9</w:t>
      </w:r>
      <w:r w:rsidRPr="007D7EC9">
        <w:rPr>
          <w:rFonts w:ascii="Times New Roman" w:cs="宋体" w:hint="eastAsia"/>
          <w:highlight w:val="yellow"/>
        </w:rPr>
        <w:t>日</w:t>
      </w:r>
      <w:r w:rsidRPr="007D7EC9">
        <w:rPr>
          <w:rFonts w:ascii="Times New Roman" w:cs="Times New Roman"/>
          <w:highlight w:val="yellow"/>
        </w:rPr>
        <w:t>---9</w:t>
      </w:r>
      <w:r w:rsidRPr="007D7EC9">
        <w:rPr>
          <w:rFonts w:ascii="Times New Roman" w:cs="宋体" w:hint="eastAsia"/>
          <w:highlight w:val="yellow"/>
        </w:rPr>
        <w:t>月</w:t>
      </w:r>
      <w:r w:rsidRPr="007D7EC9">
        <w:rPr>
          <w:rFonts w:ascii="Times New Roman" w:cs="Times New Roman"/>
          <w:highlight w:val="yellow"/>
        </w:rPr>
        <w:t>13</w:t>
      </w:r>
      <w:r w:rsidRPr="007D7EC9">
        <w:rPr>
          <w:rFonts w:ascii="Times New Roman" w:cs="宋体" w:hint="eastAsia"/>
          <w:highlight w:val="yellow"/>
        </w:rPr>
        <w:t>日（第二教学周）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7D7EC9">
        <w:rPr>
          <w:rFonts w:ascii="Times New Roman" w:cs="宋体" w:hint="eastAsia"/>
          <w:highlight w:val="yellow"/>
        </w:rPr>
        <w:t>退改选时间：</w:t>
      </w:r>
      <w:r w:rsidRPr="007D7EC9">
        <w:rPr>
          <w:rFonts w:ascii="Times New Roman" w:cs="Times New Roman"/>
          <w:highlight w:val="yellow"/>
        </w:rPr>
        <w:t>9</w:t>
      </w:r>
      <w:r w:rsidRPr="007D7EC9">
        <w:rPr>
          <w:rFonts w:ascii="Times New Roman" w:cs="宋体" w:hint="eastAsia"/>
          <w:highlight w:val="yellow"/>
        </w:rPr>
        <w:t>月</w:t>
      </w:r>
      <w:r w:rsidRPr="007D7EC9">
        <w:rPr>
          <w:rFonts w:ascii="Times New Roman" w:cs="Times New Roman"/>
          <w:highlight w:val="yellow"/>
        </w:rPr>
        <w:t>16</w:t>
      </w:r>
      <w:r w:rsidRPr="007D7EC9">
        <w:rPr>
          <w:rFonts w:ascii="Times New Roman"/>
          <w:highlight w:val="yellow"/>
        </w:rPr>
        <w:t>—</w:t>
      </w:r>
      <w:r w:rsidRPr="007D7EC9">
        <w:rPr>
          <w:rFonts w:ascii="Times New Roman" w:cs="Times New Roman"/>
          <w:highlight w:val="yellow"/>
        </w:rPr>
        <w:t>9</w:t>
      </w:r>
      <w:r w:rsidRPr="007D7EC9">
        <w:rPr>
          <w:rFonts w:ascii="Times New Roman" w:cs="宋体" w:hint="eastAsia"/>
          <w:highlight w:val="yellow"/>
        </w:rPr>
        <w:t>月</w:t>
      </w:r>
      <w:r w:rsidRPr="007D7EC9">
        <w:rPr>
          <w:rFonts w:ascii="Times New Roman" w:cs="Times New Roman"/>
          <w:highlight w:val="yellow"/>
        </w:rPr>
        <w:t>20</w:t>
      </w:r>
      <w:r w:rsidRPr="007D7EC9">
        <w:rPr>
          <w:rFonts w:ascii="Times New Roman" w:cs="宋体" w:hint="eastAsia"/>
          <w:highlight w:val="yellow"/>
        </w:rPr>
        <w:t>日（第三教学周）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选课方式详见附件的操作指南。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7D7EC9">
        <w:rPr>
          <w:rFonts w:ascii="Times New Roman" w:cs="宋体" w:hint="eastAsia"/>
          <w:highlight w:val="yellow"/>
        </w:rPr>
        <w:t>综合班英语排课、选课方式不变，由教务部门直接将名单导入分班班级，学生不需选课</w:t>
      </w:r>
      <w:r w:rsidRPr="001E334E">
        <w:rPr>
          <w:rFonts w:ascii="Times New Roman" w:cs="宋体" w:hint="eastAsia"/>
        </w:rPr>
        <w:t>。</w:t>
      </w:r>
      <w:r w:rsidRPr="001E334E">
        <w:rPr>
          <w:rFonts w:ascii="Times New Roman" w:cs="Times New Roman"/>
        </w:rPr>
        <w:t>2013-2014</w:t>
      </w:r>
      <w:r w:rsidRPr="001E334E">
        <w:rPr>
          <w:rFonts w:ascii="Times New Roman" w:cs="宋体" w:hint="eastAsia"/>
        </w:rPr>
        <w:t>第二学期，不再进行综合班的分班教学，综合班学生也进入系统进行应用类课程选课。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Times New Roman"/>
        </w:rPr>
        <w:t>2013-2014</w:t>
      </w:r>
      <w:r w:rsidRPr="001E334E">
        <w:rPr>
          <w:rFonts w:ascii="Times New Roman" w:cs="宋体" w:hint="eastAsia"/>
        </w:rPr>
        <w:t>学年继续实行研究生公共英语课程免修免考办法。详细规定与安排见培养处网页关于</w:t>
      </w:r>
      <w:r w:rsidRPr="001E334E">
        <w:rPr>
          <w:rFonts w:ascii="Times New Roman" w:cs="Times New Roman"/>
        </w:rPr>
        <w:t>2013</w:t>
      </w:r>
      <w:r w:rsidRPr="001E334E">
        <w:rPr>
          <w:rFonts w:ascii="Times New Roman" w:cs="宋体" w:hint="eastAsia"/>
        </w:rPr>
        <w:t>级研究生英语分流考试通知。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二、公共政治课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公共政治课排课选课方式不变。教务部门将分班名单导入教学班级，研究生不需选课。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三、上课时间</w:t>
      </w:r>
    </w:p>
    <w:p w:rsidR="005C0E68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7D7EC9">
        <w:rPr>
          <w:rFonts w:ascii="Times New Roman" w:cs="宋体" w:hint="eastAsia"/>
          <w:highlight w:val="yellow"/>
        </w:rPr>
        <w:t>所有公共必修课程（英语、政治）从第三教学周开始上课。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附件一、应用班选课操作指南</w:t>
      </w:r>
    </w:p>
    <w:p w:rsidR="005C0E68" w:rsidRPr="001E334E" w:rsidRDefault="005C0E68" w:rsidP="007D7EC9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附件二、部分应用班课程介绍</w:t>
      </w:r>
    </w:p>
    <w:p w:rsidR="005C0E68" w:rsidRPr="001E334E" w:rsidRDefault="005C0E68" w:rsidP="00B90BD6">
      <w:pPr>
        <w:spacing w:line="360" w:lineRule="auto"/>
        <w:ind w:firstLineChars="200" w:firstLine="31680"/>
        <w:rPr>
          <w:rFonts w:ascii="Times New Roman" w:cs="Times New Roman"/>
        </w:rPr>
      </w:pPr>
      <w:r w:rsidRPr="001E334E">
        <w:rPr>
          <w:rFonts w:ascii="Times New Roman" w:cs="宋体" w:hint="eastAsia"/>
        </w:rPr>
        <w:t>附件三、综合班分班名单</w:t>
      </w:r>
      <w:bookmarkStart w:id="0" w:name="_GoBack"/>
      <w:bookmarkEnd w:id="0"/>
    </w:p>
    <w:sectPr w:rsidR="005C0E68" w:rsidRPr="001E334E" w:rsidSect="00967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E68" w:rsidRDefault="005C0E68" w:rsidP="009B5E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C0E68" w:rsidRDefault="005C0E68" w:rsidP="009B5E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E68" w:rsidRDefault="005C0E68" w:rsidP="009B5E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C0E68" w:rsidRDefault="005C0E68" w:rsidP="009B5E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E2B"/>
    <w:rsid w:val="001767BC"/>
    <w:rsid w:val="001E334E"/>
    <w:rsid w:val="004F723B"/>
    <w:rsid w:val="005303AD"/>
    <w:rsid w:val="005C0E68"/>
    <w:rsid w:val="007441B8"/>
    <w:rsid w:val="007D7EC9"/>
    <w:rsid w:val="00967DBF"/>
    <w:rsid w:val="009B5E2B"/>
    <w:rsid w:val="00A64140"/>
    <w:rsid w:val="00A90C74"/>
    <w:rsid w:val="00B04E13"/>
    <w:rsid w:val="00B6521F"/>
    <w:rsid w:val="00B90BD6"/>
    <w:rsid w:val="00B93EEE"/>
    <w:rsid w:val="00C20D75"/>
    <w:rsid w:val="00C91ABB"/>
    <w:rsid w:val="00D344D6"/>
    <w:rsid w:val="00D81DA8"/>
    <w:rsid w:val="00DC24D7"/>
    <w:rsid w:val="00E12496"/>
    <w:rsid w:val="00F67EAC"/>
    <w:rsid w:val="00F779C4"/>
    <w:rsid w:val="00F8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DB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B5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B5E2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B5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B5E2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DC24D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24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103</Words>
  <Characters>590</Characters>
  <Application>Microsoft Office Outlook</Application>
  <DocSecurity>0</DocSecurity>
  <Lines>0</Lines>
  <Paragraphs>0</Paragraphs>
  <ScaleCrop>false</ScaleCrop>
  <Company>lzc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lzc</dc:creator>
  <cp:keywords/>
  <dc:description/>
  <cp:lastModifiedBy>JW-S</cp:lastModifiedBy>
  <cp:revision>4</cp:revision>
  <cp:lastPrinted>2013-08-30T05:22:00Z</cp:lastPrinted>
  <dcterms:created xsi:type="dcterms:W3CDTF">2013-08-30T07:49:00Z</dcterms:created>
  <dcterms:modified xsi:type="dcterms:W3CDTF">2013-09-02T02:29:00Z</dcterms:modified>
</cp:coreProperties>
</file>